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rPr>
      </w:pPr>
      <w:bookmarkStart w:id="0" w:name="_GoBack"/>
      <w:r>
        <w:rPr>
          <w:rFonts w:hint="eastAsia" w:asciiTheme="majorEastAsia" w:hAnsiTheme="majorEastAsia" w:eastAsiaTheme="majorEastAsia" w:cstheme="majorEastAsia"/>
          <w:sz w:val="44"/>
          <w:szCs w:val="44"/>
        </w:rPr>
        <w:t>生育津贴转入社会保障卡申请表</w:t>
      </w:r>
    </w:p>
    <w:bookmarkEnd w:id="0"/>
    <w:p>
      <w:pPr>
        <w:jc w:val="center"/>
        <w:rPr>
          <w:rFonts w:hint="eastAsia" w:asciiTheme="majorEastAsia" w:hAnsiTheme="majorEastAsia" w:eastAsiaTheme="majorEastAsia" w:cstheme="majorEastAsia"/>
          <w:sz w:val="44"/>
          <w:szCs w:val="44"/>
        </w:rPr>
      </w:pPr>
    </w:p>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沈阳市医疗保障事务服务中心：</w:t>
      </w:r>
    </w:p>
    <w:p>
      <w:pPr>
        <w:ind w:firstLine="640"/>
        <w:jc w:val="lef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我单位</w:t>
      </w:r>
      <w:r>
        <w:rPr>
          <w:rFonts w:hint="eastAsia" w:ascii="仿宋_GB2312" w:hAnsi="仿宋_GB2312" w:eastAsia="仿宋_GB2312" w:cs="仿宋_GB2312"/>
          <w:sz w:val="32"/>
          <w:szCs w:val="32"/>
          <w:u w:val="none"/>
          <w:lang w:val="en-US" w:eastAsia="zh-CN"/>
        </w:rPr>
        <w:t>申请将职工</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生育津贴支付到本人社会保障卡</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，如有纠纷，责任自负。</w:t>
      </w:r>
    </w:p>
    <w:p>
      <w:pPr>
        <w:ind w:firstLine="640"/>
        <w:jc w:val="both"/>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我单位承诺严格按照《沈阳市人力资源和社会保障局等四部门关于生育保险和职工基本医疗保险合并实施试点有关问题的通知》（沈人社发〔2017〕63号）执行“生育津贴与工资不兼得、</w:t>
      </w:r>
      <w:r>
        <w:rPr>
          <w:rFonts w:hint="eastAsia" w:ascii="仿宋" w:hAnsi="仿宋" w:eastAsia="仿宋" w:cs="仿宋"/>
          <w:sz w:val="32"/>
          <w:szCs w:val="32"/>
        </w:rPr>
        <w:t>产假期间</w:t>
      </w:r>
      <w:r>
        <w:rPr>
          <w:rFonts w:hint="eastAsia" w:ascii="仿宋" w:hAnsi="仿宋" w:eastAsia="仿宋" w:cs="仿宋"/>
          <w:sz w:val="32"/>
          <w:szCs w:val="32"/>
          <w:lang w:val="en-US" w:eastAsia="zh-CN"/>
        </w:rPr>
        <w:t>应</w:t>
      </w:r>
      <w:r>
        <w:rPr>
          <w:rFonts w:hint="eastAsia" w:ascii="仿宋" w:hAnsi="仿宋" w:eastAsia="仿宋" w:cs="仿宋"/>
          <w:sz w:val="32"/>
          <w:szCs w:val="32"/>
        </w:rPr>
        <w:t>继续缴费</w:t>
      </w:r>
      <w:r>
        <w:rPr>
          <w:rFonts w:hint="eastAsia" w:ascii="仿宋_GB2312" w:hAnsi="仿宋_GB2312" w:eastAsia="仿宋_GB2312" w:cs="仿宋_GB2312"/>
          <w:sz w:val="32"/>
          <w:szCs w:val="32"/>
          <w:u w:val="none"/>
          <w:lang w:val="en-US" w:eastAsia="zh-CN"/>
        </w:rPr>
        <w:t>”政策，如违反政策，单位承担一切后果。</w:t>
      </w:r>
    </w:p>
    <w:p>
      <w:pPr>
        <w:ind w:firstLine="640"/>
        <w:jc w:val="both"/>
        <w:rPr>
          <w:rFonts w:hint="eastAsia" w:ascii="仿宋_GB2312" w:hAnsi="仿宋_GB2312" w:eastAsia="仿宋_GB2312" w:cs="仿宋_GB2312"/>
          <w:sz w:val="32"/>
          <w:szCs w:val="32"/>
          <w:u w:val="none"/>
          <w:lang w:val="en-US" w:eastAsia="zh-CN"/>
        </w:rPr>
      </w:pPr>
    </w:p>
    <w:p>
      <w:pPr>
        <w:jc w:val="both"/>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单位公章：</w:t>
      </w:r>
    </w:p>
    <w:p>
      <w:pPr>
        <w:rPr>
          <w:rFonts w:hint="eastAsia"/>
        </w:rPr>
      </w:pPr>
    </w:p>
    <w:p>
      <w:pPr>
        <w:rPr>
          <w:rFonts w:hint="eastAsia"/>
          <w:lang w:val="en-US" w:eastAsia="zh-CN"/>
        </w:rPr>
      </w:pPr>
      <w:r>
        <w:rPr>
          <w:rFonts w:hint="eastAsia"/>
          <w:lang w:val="en-US" w:eastAsia="zh-CN"/>
        </w:rPr>
        <w:t xml:space="preserve">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法定代表人印章：</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r>
        <w:rPr>
          <w:rFonts w:hint="eastAsia"/>
          <w:lang w:val="en-US" w:eastAsia="zh-CN"/>
        </w:rPr>
        <w:t xml:space="preserve">                        </w:t>
      </w:r>
      <w:r>
        <w:rPr>
          <w:rFonts w:hint="eastAsia" w:ascii="仿宋_GB2312" w:hAnsi="仿宋_GB2312" w:eastAsia="仿宋_GB2312" w:cs="仿宋_GB2312"/>
          <w:sz w:val="32"/>
          <w:szCs w:val="32"/>
          <w:lang w:val="en-US" w:eastAsia="zh-CN"/>
        </w:rPr>
        <w:t>联系电话：</w:t>
      </w:r>
    </w:p>
    <w:p>
      <w:pP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lang w:val="en-US" w:eastAsia="zh-CN"/>
        </w:rPr>
        <w:t xml:space="preserve">               </w:t>
      </w:r>
    </w:p>
    <w:p>
      <w:pPr>
        <w:ind w:firstLine="2880" w:firstLineChars="9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p>
      <w:pPr>
        <w:ind w:firstLine="2880" w:firstLineChars="900"/>
        <w:rPr>
          <w:rFonts w:hint="eastAsia" w:ascii="仿宋_GB2312" w:hAnsi="仿宋_GB2312" w:eastAsia="仿宋_GB2312" w:cs="仿宋_GB2312"/>
          <w:sz w:val="32"/>
          <w:szCs w:val="32"/>
        </w:rPr>
      </w:pP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注：社会保障卡需开通银行业务，请到相应银行柜台办理。</w:t>
      </w:r>
    </w:p>
    <w:p>
      <w:pPr>
        <w:ind w:firstLine="640" w:firstLineChars="200"/>
        <w:jc w:val="left"/>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mNDEzYzMyYTRkNTg3ZDY0ZmFiZTUzNDcwYWRkNTMifQ=="/>
  </w:docVars>
  <w:rsids>
    <w:rsidRoot w:val="00000000"/>
    <w:rsid w:val="06FB1FC5"/>
    <w:rsid w:val="09F34851"/>
    <w:rsid w:val="3715513B"/>
    <w:rsid w:val="3B94502F"/>
    <w:rsid w:val="49104D15"/>
    <w:rsid w:val="4A2F7B2E"/>
    <w:rsid w:val="56082161"/>
    <w:rsid w:val="5FE35913"/>
    <w:rsid w:val="68571834"/>
    <w:rsid w:val="6B4A0EFE"/>
    <w:rsid w:val="713C7B2A"/>
    <w:rsid w:val="7A410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252</Words>
  <Characters>256</Characters>
  <Lines>0</Lines>
  <Paragraphs>0</Paragraphs>
  <TotalTime>0</TotalTime>
  <ScaleCrop>false</ScaleCrop>
  <LinksUpToDate>false</LinksUpToDate>
  <CharactersWithSpaces>418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syyb</dc:creator>
  <cp:lastModifiedBy>1</cp:lastModifiedBy>
  <cp:lastPrinted>2021-06-28T07:11:00Z</cp:lastPrinted>
  <dcterms:modified xsi:type="dcterms:W3CDTF">2024-04-18T08:07:42Z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BCF3FA56433741429E523E4944593A60</vt:lpwstr>
  </property>
</Properties>
</file>