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t>沈阳医保单位网厅常见问题处理办法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一、登录医保网厅提示“法人身份证号不能超过18位”、“经办人手机号码在国家医保局已注册”需要怎么处理？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①企业登录沈阳政务服务网，站点切换，切换成省级，进入辽宁政务服务网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15430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②在辽宁政务</w:t>
      </w:r>
      <w:bookmarkStart w:id="0" w:name="_GoBack"/>
      <w:bookmarkEnd w:id="0"/>
      <w:r>
        <w:rPr>
          <w:rFonts w:hint="eastAsia"/>
          <w:lang w:val="en-US" w:eastAsia="zh-CN"/>
        </w:rPr>
        <w:t>服务网页面点击右上角单位名称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1609090"/>
            <wp:effectExtent l="0" t="0" r="571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③页面跳转后，点击我的信息，账号信息模块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785" cy="2834005"/>
            <wp:effectExtent l="0" t="0" r="1206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4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④页面跳转后，往下拉一下，点企业信息旁边的  修改模块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0500" cy="4543425"/>
            <wp:effectExtent l="9525" t="9525" r="1587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3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⑤页面跳转后，填写法定代表人姓名，身份证号，地址，邮编，保存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865" cy="3983990"/>
            <wp:effectExtent l="9525" t="9525" r="1651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3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⑥保存后，再返回沈阳政务服务网，医保网上服务模块，登录就可以正常使用了。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⑦如无法正常使用，还需要登录“国家医保服务平台”https://fuwu.nhsa.gov.cn/，单位登录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110105"/>
            <wp:effectExtent l="0" t="0" r="889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829560"/>
            <wp:effectExtent l="0" t="0" r="1333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⑧可以选择账号密码登录。也可以选择，统一信用代码登录。如果企业不清楚密码是多少，可以点忘记密码进行找回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7325" cy="3186430"/>
            <wp:effectExtent l="0" t="0" r="952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⑨登录进入后，点击编辑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2315845"/>
            <wp:effectExtent l="9525" t="9525" r="1714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⑩重新录入一下法人身份证号等信息，点确认。再返回沈阳政务服务网，医保网上服务模块，登录就可以正常使用了。</w:t>
      </w:r>
    </w:p>
    <w:p>
      <w:r>
        <w:drawing>
          <wp:inline distT="0" distB="0" distL="114300" distR="114300">
            <wp:extent cx="5136515" cy="4405630"/>
            <wp:effectExtent l="9525" t="9525" r="1651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4405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jc w:val="right"/>
        <w:rPr>
          <w:rFonts w:hint="eastAsia"/>
          <w:lang w:eastAsia="zh-CN"/>
        </w:rPr>
      </w:pPr>
      <w:r>
        <w:rPr>
          <w:rFonts w:hint="eastAsia"/>
          <w:lang w:eastAsia="zh-CN"/>
        </w:rPr>
        <w:t>沈阳市医疗保障事务服务中心</w:t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2022年9月23日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iMjk4ZDZlYzAyYWE5NjQxYjI3ZjM1Mzg3Y2IyYmEifQ=="/>
  </w:docVars>
  <w:rsids>
    <w:rsidRoot w:val="00000000"/>
    <w:rsid w:val="29CE3976"/>
    <w:rsid w:val="3E4D56C1"/>
    <w:rsid w:val="6A2E2D31"/>
    <w:rsid w:val="71BD2085"/>
    <w:rsid w:val="7EED2073"/>
    <w:rsid w:val="F3F9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192</Words>
  <Characters>193</Characters>
  <Lines>0</Lines>
  <Paragraphs>0</Paragraphs>
  <TotalTime>2</TotalTime>
  <ScaleCrop>false</ScaleCrop>
  <LinksUpToDate>false</LinksUpToDate>
  <CharactersWithSpaces>195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2022-08-03T17:58:00Z</dcterms:created>
  <dc:creator>Administrator</dc:creator>
  <cp:lastModifiedBy>Administrator</cp:lastModifiedBy>
  <cp:lastPrinted>2022-09-23T14:36:00Z</cp:lastPrinted>
  <dcterms:modified xsi:type="dcterms:W3CDTF">2022-09-26T01:35:32Z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D31DB88681714A05BF77D356435505D1</vt:lpwstr>
  </property>
</Properties>
</file>