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联合市场监管部门对定点零售药店开展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专项检查情况</w:t>
      </w: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按照市委全面深化改革委员会第十次会议就深化改革工作提出的具体工作要求，进一步整顿定点零售药店违规使用医保卡购买药房保健品、康复理疗用品及“械”字号产品以及非法渠道购进药品、违规销售处方药、执业药师挂证等经营行为，</w:t>
      </w:r>
      <w:r>
        <w:rPr>
          <w:rFonts w:hint="eastAsia" w:ascii="仿宋_GB2312" w:eastAsia="仿宋_GB2312"/>
          <w:sz w:val="32"/>
          <w:szCs w:val="32"/>
          <w:lang w:eastAsia="zh-CN"/>
        </w:rPr>
        <w:t>我局与市场监管局联合下发了</w:t>
      </w:r>
      <w:r>
        <w:rPr>
          <w:rFonts w:hint="eastAsia" w:ascii="仿宋_GB2312" w:hAnsi="仿宋_GB2312" w:eastAsia="仿宋_GB2312" w:cs="仿宋_GB2312"/>
          <w:sz w:val="32"/>
          <w:szCs w:val="32"/>
        </w:rPr>
        <w:t>《关于联合开展全市医保定点零售药店检查的通知》（沈医保联发[2021]3号），</w:t>
      </w:r>
      <w:r>
        <w:rPr>
          <w:rFonts w:hint="eastAsia" w:ascii="仿宋_GB2312" w:eastAsia="仿宋_GB2312"/>
          <w:sz w:val="32"/>
          <w:szCs w:val="32"/>
        </w:rPr>
        <w:t>根据辖区定点零售药店分布情况，抽取辖区定点零售药店总数的5%，确定检查名单258家，制定检查计划</w:t>
      </w:r>
      <w:r>
        <w:rPr>
          <w:rFonts w:hint="eastAsia" w:ascii="仿宋_GB2312" w:eastAsia="仿宋_GB2312"/>
          <w:sz w:val="32"/>
          <w:szCs w:val="32"/>
          <w:lang w:eastAsia="zh-CN"/>
        </w:rPr>
        <w:t>，</w:t>
      </w:r>
      <w:r>
        <w:rPr>
          <w:rFonts w:hint="eastAsia" w:ascii="仿宋_GB2312" w:eastAsia="仿宋_GB2312"/>
          <w:sz w:val="32"/>
          <w:szCs w:val="32"/>
        </w:rPr>
        <w:t>截止2021年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底</w:t>
      </w:r>
      <w:r>
        <w:rPr>
          <w:rFonts w:hint="eastAsia" w:ascii="仿宋_GB2312" w:eastAsia="仿宋_GB2312"/>
          <w:sz w:val="32"/>
          <w:szCs w:val="32"/>
          <w:lang w:eastAsia="zh-CN"/>
        </w:rPr>
        <w:t>，已全部完成检查计划。</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仿宋_GB2312" w:eastAsia="仿宋_GB2312"/>
          <w:color w:val="000000"/>
          <w:kern w:val="0"/>
          <w:sz w:val="32"/>
          <w:szCs w:val="32"/>
          <w:lang w:eastAsia="zh-CN"/>
        </w:rPr>
        <w:t>此次检查把</w:t>
      </w:r>
      <w:r>
        <w:rPr>
          <w:rFonts w:hint="eastAsia" w:ascii="仿宋_GB2312" w:eastAsia="仿宋_GB2312"/>
          <w:color w:val="000000"/>
          <w:kern w:val="0"/>
          <w:sz w:val="32"/>
          <w:szCs w:val="32"/>
        </w:rPr>
        <w:t>定点零售药店销售</w:t>
      </w:r>
      <w:r>
        <w:rPr>
          <w:rFonts w:hint="eastAsia" w:ascii="仿宋_GB2312" w:eastAsia="仿宋_GB2312"/>
          <w:sz w:val="32"/>
          <w:szCs w:val="32"/>
        </w:rPr>
        <w:t>保健品、康复理疗用品、“中药饮片”字样的粳米和</w:t>
      </w:r>
      <w:r>
        <w:rPr>
          <w:rFonts w:hint="eastAsia" w:ascii="仿宋_GB2312" w:eastAsia="仿宋_GB2312"/>
          <w:color w:val="000000"/>
          <w:kern w:val="0"/>
          <w:sz w:val="32"/>
          <w:szCs w:val="32"/>
        </w:rPr>
        <w:t>以 “械”字号名义销售面膜、牙膏、牙齿脱敏剂、 洗衣液、洗碗液、纸抽、卫生巾等生活用品以及违规销售处方药的行为做为这次联合专项检查工作的重点,严查定点零售药店违规经营药品、违规违法使用医保卡、</w:t>
      </w:r>
      <w:r>
        <w:rPr>
          <w:rFonts w:hint="eastAsia" w:ascii="仿宋_GB2312" w:eastAsia="仿宋_GB2312"/>
          <w:sz w:val="32"/>
          <w:szCs w:val="32"/>
        </w:rPr>
        <w:t>销售药品与上传信息不一致、医疗器械说明书和标签不符合相关法规要求等问题。</w:t>
      </w:r>
    </w:p>
    <w:p>
      <w:pPr>
        <w:keepNext w:val="0"/>
        <w:keepLines w:val="0"/>
        <w:pageBreakBefore w:val="0"/>
        <w:widowControl w:val="0"/>
        <w:kinsoku/>
        <w:wordWrap/>
        <w:overflowPunct/>
        <w:topLinePunct w:val="0"/>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hAnsi="仿宋_GB2312" w:eastAsia="仿宋_GB2312" w:cs="仿宋_GB2312"/>
          <w:sz w:val="32"/>
          <w:szCs w:val="32"/>
          <w:lang w:eastAsia="zh-CN"/>
        </w:rPr>
        <w:t>通过检查来看</w:t>
      </w:r>
      <w:r>
        <w:rPr>
          <w:rFonts w:hint="eastAsia" w:ascii="仿宋_GB2312" w:hAnsi="仿宋_GB2312" w:eastAsia="仿宋_GB2312" w:cs="仿宋_GB2312"/>
          <w:sz w:val="32"/>
          <w:szCs w:val="32"/>
        </w:rPr>
        <w:t>，大多数药店都能按规定销售处方药物，能建立医保基金内部管理制度。</w:t>
      </w:r>
      <w:r>
        <w:rPr>
          <w:rFonts w:hint="eastAsia" w:ascii="仿宋_GB2312" w:hAnsi="仿宋_GB2312" w:eastAsia="仿宋_GB2312" w:cs="仿宋_GB2312"/>
          <w:sz w:val="32"/>
          <w:szCs w:val="32"/>
          <w:lang w:eastAsia="zh-CN"/>
        </w:rPr>
        <w:t>但还是</w:t>
      </w:r>
      <w:r>
        <w:rPr>
          <w:rFonts w:hint="eastAsia" w:ascii="仿宋_GB2312" w:hAnsi="仿宋_GB2312" w:eastAsia="仿宋_GB2312" w:cs="仿宋_GB2312"/>
          <w:sz w:val="32"/>
          <w:szCs w:val="32"/>
        </w:rPr>
        <w:t>发现定点零售药店存在</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问题：一是检查期间</w:t>
      </w:r>
      <w:r>
        <w:rPr>
          <w:rFonts w:hint="eastAsia" w:ascii="仿宋_GB2312" w:eastAsia="仿宋_GB2312"/>
          <w:sz w:val="32"/>
          <w:szCs w:val="32"/>
        </w:rPr>
        <w:t>执业药师</w:t>
      </w:r>
      <w:r>
        <w:rPr>
          <w:rFonts w:hint="eastAsia" w:ascii="仿宋_GB2312" w:hAnsi="仿宋_GB2312" w:eastAsia="仿宋_GB2312" w:cs="仿宋_GB2312"/>
          <w:sz w:val="32"/>
          <w:szCs w:val="32"/>
        </w:rPr>
        <w:t>不在岗；二是医保内部管理制度</w:t>
      </w:r>
      <w:r>
        <w:rPr>
          <w:rFonts w:hint="eastAsia" w:ascii="仿宋_GB2312" w:eastAsia="仿宋_GB2312"/>
          <w:sz w:val="32"/>
          <w:szCs w:val="32"/>
        </w:rPr>
        <w:t>不健全</w:t>
      </w:r>
      <w:r>
        <w:rPr>
          <w:rFonts w:hint="eastAsia" w:ascii="仿宋_GB2312" w:hAnsi="仿宋_GB2312" w:eastAsia="仿宋_GB2312" w:cs="仿宋_GB2312"/>
          <w:sz w:val="32"/>
          <w:szCs w:val="32"/>
        </w:rPr>
        <w:t>；三是</w:t>
      </w:r>
      <w:r>
        <w:rPr>
          <w:rFonts w:hint="eastAsia" w:ascii="仿宋_GB2312" w:eastAsia="仿宋_GB2312"/>
          <w:sz w:val="32"/>
          <w:szCs w:val="32"/>
        </w:rPr>
        <w:t>医保票据管理不严格</w:t>
      </w:r>
      <w:r>
        <w:rPr>
          <w:rFonts w:hint="eastAsia" w:ascii="仿宋_GB2312" w:hAnsi="仿宋_GB2312" w:eastAsia="仿宋_GB2312" w:cs="仿宋_GB2312"/>
          <w:sz w:val="32"/>
          <w:szCs w:val="32"/>
        </w:rPr>
        <w:t>；四是</w:t>
      </w:r>
      <w:r>
        <w:rPr>
          <w:rFonts w:hint="eastAsia" w:ascii="仿宋_GB2312" w:eastAsia="仿宋_GB2312"/>
          <w:sz w:val="32"/>
          <w:szCs w:val="32"/>
        </w:rPr>
        <w:t>药品摆放混乱</w:t>
      </w:r>
      <w:r>
        <w:rPr>
          <w:rFonts w:hint="eastAsia" w:ascii="仿宋_GB2312" w:eastAsia="仿宋_GB2312"/>
          <w:sz w:val="32"/>
          <w:szCs w:val="32"/>
          <w:lang w:eastAsia="zh-CN"/>
        </w:rPr>
        <w:t>、</w:t>
      </w:r>
      <w:r>
        <w:rPr>
          <w:rFonts w:hint="eastAsia" w:ascii="仿宋_GB2312" w:eastAsia="仿宋_GB2312"/>
          <w:sz w:val="32"/>
          <w:szCs w:val="32"/>
        </w:rPr>
        <w:t>没有分区摆放</w:t>
      </w:r>
      <w:r>
        <w:rPr>
          <w:rFonts w:hint="eastAsia" w:ascii="仿宋_GB2312" w:eastAsia="仿宋_GB2312"/>
          <w:sz w:val="32"/>
          <w:szCs w:val="32"/>
          <w:lang w:eastAsia="zh-CN"/>
        </w:rPr>
        <w:t>；五是</w:t>
      </w:r>
      <w:r>
        <w:rPr>
          <w:rFonts w:hint="eastAsia" w:ascii="仿宋_GB2312" w:eastAsia="仿宋_GB2312"/>
          <w:sz w:val="32"/>
          <w:szCs w:val="32"/>
        </w:rPr>
        <w:t>价签摆放不规范，无一码一签</w:t>
      </w:r>
      <w:r>
        <w:rPr>
          <w:rFonts w:hint="eastAsia" w:ascii="仿宋_GB2312" w:eastAsia="仿宋_GB2312"/>
          <w:sz w:val="32"/>
          <w:szCs w:val="32"/>
          <w:lang w:eastAsia="zh-CN"/>
        </w:rPr>
        <w:t>；六是</w:t>
      </w:r>
      <w:r>
        <w:rPr>
          <w:rFonts w:hint="eastAsia" w:ascii="仿宋_GB2312" w:eastAsia="仿宋_GB2312" w:hAnsiTheme="majorEastAsia"/>
          <w:sz w:val="32"/>
          <w:szCs w:val="32"/>
        </w:rPr>
        <w:t>违规销售处方药</w:t>
      </w:r>
      <w:r>
        <w:rPr>
          <w:rFonts w:hint="eastAsia" w:ascii="仿宋_GB2312" w:eastAsia="仿宋_GB2312" w:hAnsiTheme="majorEastAsia"/>
          <w:sz w:val="32"/>
          <w:szCs w:val="32"/>
          <w:lang w:eastAsia="zh-CN"/>
        </w:rPr>
        <w:t>；七是</w:t>
      </w:r>
      <w:r>
        <w:rPr>
          <w:rFonts w:hint="eastAsia" w:ascii="仿宋_GB2312" w:eastAsia="仿宋_GB2312" w:hAnsiTheme="majorEastAsia"/>
          <w:sz w:val="32"/>
          <w:szCs w:val="32"/>
        </w:rPr>
        <w:t>处方</w:t>
      </w:r>
      <w:r>
        <w:rPr>
          <w:rFonts w:hint="eastAsia" w:ascii="仿宋_GB2312" w:eastAsia="仿宋_GB2312" w:hAnsiTheme="majorEastAsia"/>
          <w:sz w:val="32"/>
          <w:szCs w:val="32"/>
          <w:lang w:eastAsia="zh-CN"/>
        </w:rPr>
        <w:t>不完整；八是</w:t>
      </w:r>
      <w:r>
        <w:rPr>
          <w:rFonts w:hint="eastAsia" w:ascii="仿宋_GB2312" w:eastAsia="仿宋_GB2312" w:hAnsiTheme="majorEastAsia"/>
          <w:sz w:val="32"/>
          <w:szCs w:val="32"/>
        </w:rPr>
        <w:t>涉嫌非法购进药品</w:t>
      </w:r>
      <w:r>
        <w:rPr>
          <w:rFonts w:hint="eastAsia" w:ascii="仿宋_GB2312" w:eastAsia="仿宋_GB2312" w:hAnsiTheme="majorEastAsia"/>
          <w:sz w:val="32"/>
          <w:szCs w:val="32"/>
          <w:lang w:eastAsia="zh-CN"/>
        </w:rPr>
        <w:t>；九是</w:t>
      </w:r>
      <w:r>
        <w:rPr>
          <w:rFonts w:hint="eastAsia" w:ascii="仿宋_GB2312" w:eastAsia="仿宋_GB2312"/>
          <w:sz w:val="32"/>
          <w:szCs w:val="32"/>
          <w:lang w:eastAsia="zh-CN"/>
        </w:rPr>
        <w:t>个别</w:t>
      </w:r>
      <w:r>
        <w:rPr>
          <w:rFonts w:hint="eastAsia" w:ascii="仿宋_GB2312" w:eastAsia="仿宋_GB2312"/>
          <w:sz w:val="32"/>
          <w:szCs w:val="32"/>
        </w:rPr>
        <w:t>药店发现收银台留存他人医保卡</w:t>
      </w:r>
      <w:r>
        <w:rPr>
          <w:rFonts w:hint="eastAsia" w:ascii="仿宋_GB2312" w:eastAsia="仿宋_GB2312"/>
          <w:sz w:val="32"/>
          <w:szCs w:val="32"/>
          <w:lang w:eastAsia="zh-CN"/>
        </w:rPr>
        <w:t>；十是</w:t>
      </w:r>
      <w:r>
        <w:rPr>
          <w:rFonts w:hint="eastAsia" w:ascii="仿宋_GB2312" w:eastAsia="仿宋_GB2312"/>
          <w:sz w:val="32"/>
          <w:szCs w:val="32"/>
        </w:rPr>
        <w:t>有销售药品与医保上传信息不一致情况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两个行政部门依据相关法律法规，</w:t>
      </w:r>
      <w:r>
        <w:rPr>
          <w:rFonts w:hint="eastAsia" w:ascii="仿宋_GB2312" w:eastAsia="仿宋_GB2312"/>
          <w:sz w:val="32"/>
          <w:szCs w:val="32"/>
        </w:rPr>
        <w:t>对存在问题的定点零售药店</w:t>
      </w:r>
      <w:r>
        <w:rPr>
          <w:rFonts w:hint="eastAsia" w:ascii="仿宋_GB2312" w:eastAsia="仿宋_GB2312"/>
          <w:sz w:val="32"/>
          <w:szCs w:val="32"/>
          <w:lang w:eastAsia="zh-CN"/>
        </w:rPr>
        <w:t>分别</w:t>
      </w:r>
      <w:r>
        <w:rPr>
          <w:rFonts w:hint="eastAsia" w:ascii="仿宋_GB2312" w:eastAsia="仿宋_GB2312"/>
          <w:sz w:val="32"/>
          <w:szCs w:val="32"/>
        </w:rPr>
        <w:t>进行约谈，限期整改、移交等方式处理。</w:t>
      </w:r>
    </w:p>
    <w:p>
      <w:pPr>
        <w:keepNext w:val="0"/>
        <w:keepLines w:val="0"/>
        <w:pageBreakBefore w:val="0"/>
        <w:widowControl w:val="0"/>
        <w:kinsoku/>
        <w:wordWrap/>
        <w:overflowPunct/>
        <w:topLinePunct w:val="0"/>
        <w:autoSpaceDN/>
        <w:bidi w:val="0"/>
        <w:adjustRightInd/>
        <w:snapToGrid/>
        <w:spacing w:line="560" w:lineRule="exact"/>
        <w:ind w:firstLine="640" w:firstLineChars="200"/>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N/>
        <w:bidi w:val="0"/>
        <w:adjustRightInd/>
        <w:snapToGrid/>
        <w:spacing w:line="560" w:lineRule="exact"/>
        <w:ind w:firstLine="640" w:firstLineChars="200"/>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N/>
        <w:bidi w:val="0"/>
        <w:adjustRightInd/>
        <w:snapToGrid/>
        <w:spacing w:line="560" w:lineRule="exact"/>
        <w:ind w:firstLine="640" w:firstLineChars="200"/>
        <w:jc w:val="left"/>
        <w:textAlignment w:val="auto"/>
        <w:rPr>
          <w:rFonts w:hint="eastAsia" w:ascii="仿宋_GB2312" w:eastAsia="仿宋_GB2312"/>
          <w:sz w:val="32"/>
          <w:szCs w:val="32"/>
        </w:rPr>
      </w:pPr>
    </w:p>
    <w:p>
      <w:pPr>
        <w:keepNext w:val="0"/>
        <w:keepLines w:val="0"/>
        <w:pageBreakBefore w:val="0"/>
        <w:widowControl w:val="0"/>
        <w:numPr>
          <w:ilvl w:val="0"/>
          <w:numId w:val="0"/>
        </w:numPr>
        <w:kinsoku/>
        <w:wordWrap/>
        <w:overflowPunct/>
        <w:topLinePunct w:val="0"/>
        <w:autoSpaceDN/>
        <w:bidi w:val="0"/>
        <w:adjustRightInd/>
        <w:snapToGrid/>
        <w:spacing w:line="560" w:lineRule="exact"/>
        <w:ind w:firstLine="5440" w:firstLineChars="17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基金监管处</w:t>
      </w:r>
    </w:p>
    <w:p>
      <w:pPr>
        <w:keepNext w:val="0"/>
        <w:keepLines w:val="0"/>
        <w:pageBreakBefore w:val="0"/>
        <w:widowControl w:val="0"/>
        <w:numPr>
          <w:ilvl w:val="0"/>
          <w:numId w:val="0"/>
        </w:numPr>
        <w:kinsoku/>
        <w:wordWrap/>
        <w:overflowPunct/>
        <w:topLinePunct w:val="0"/>
        <w:autoSpaceDN/>
        <w:bidi w:val="0"/>
        <w:adjustRightInd/>
        <w:snapToGrid/>
        <w:spacing w:line="560" w:lineRule="exact"/>
        <w:ind w:firstLine="5120" w:firstLineChars="16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2021年8月31</w:t>
      </w:r>
      <w:bookmarkStart w:id="0" w:name="_GoBack"/>
      <w:bookmarkEnd w:id="0"/>
      <w:r>
        <w:rPr>
          <w:rFonts w:hint="eastAsia" w:ascii="仿宋_GB2312" w:eastAsia="仿宋_GB2312"/>
          <w:sz w:val="32"/>
          <w:szCs w:val="32"/>
          <w:lang w:val="en-US" w:eastAsia="zh-CN"/>
        </w:rPr>
        <w:t>日</w:t>
      </w:r>
    </w:p>
    <w:sectPr>
      <w:headerReference r:id="rId3" w:type="default"/>
      <w:footerReference r:id="rId4" w:type="default"/>
      <w:pgSz w:w="11906" w:h="16838"/>
      <w:pgMar w:top="2098" w:right="1587" w:bottom="209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AAA"/>
    <w:rsid w:val="00373CC1"/>
    <w:rsid w:val="00AD70A2"/>
    <w:rsid w:val="00F35AAA"/>
    <w:rsid w:val="01626355"/>
    <w:rsid w:val="01872A5C"/>
    <w:rsid w:val="01A85912"/>
    <w:rsid w:val="02422F58"/>
    <w:rsid w:val="05C20081"/>
    <w:rsid w:val="098E6E7A"/>
    <w:rsid w:val="0AF75BF2"/>
    <w:rsid w:val="0EB7496A"/>
    <w:rsid w:val="0F4523F9"/>
    <w:rsid w:val="0F467F8E"/>
    <w:rsid w:val="1067443D"/>
    <w:rsid w:val="11E7741A"/>
    <w:rsid w:val="137B0750"/>
    <w:rsid w:val="13BD2451"/>
    <w:rsid w:val="14171150"/>
    <w:rsid w:val="160E7216"/>
    <w:rsid w:val="1656266D"/>
    <w:rsid w:val="166855FA"/>
    <w:rsid w:val="16D77195"/>
    <w:rsid w:val="17602888"/>
    <w:rsid w:val="19F87315"/>
    <w:rsid w:val="1BCD611F"/>
    <w:rsid w:val="1CAE3A5E"/>
    <w:rsid w:val="1CB17312"/>
    <w:rsid w:val="1FE509AE"/>
    <w:rsid w:val="255B7824"/>
    <w:rsid w:val="261D65ED"/>
    <w:rsid w:val="271D33B6"/>
    <w:rsid w:val="285C2565"/>
    <w:rsid w:val="2AAF156B"/>
    <w:rsid w:val="37CC06FB"/>
    <w:rsid w:val="3BA92CB7"/>
    <w:rsid w:val="3DCE23EC"/>
    <w:rsid w:val="3E0D36B4"/>
    <w:rsid w:val="3FFE0E05"/>
    <w:rsid w:val="402B6178"/>
    <w:rsid w:val="423313B8"/>
    <w:rsid w:val="43D1414C"/>
    <w:rsid w:val="498E41A1"/>
    <w:rsid w:val="4A7B4F99"/>
    <w:rsid w:val="4ADD479D"/>
    <w:rsid w:val="4D396871"/>
    <w:rsid w:val="506E4BF1"/>
    <w:rsid w:val="51516820"/>
    <w:rsid w:val="51FD634B"/>
    <w:rsid w:val="53684127"/>
    <w:rsid w:val="54930C61"/>
    <w:rsid w:val="55E15CFC"/>
    <w:rsid w:val="57DB6C9E"/>
    <w:rsid w:val="5D042FF2"/>
    <w:rsid w:val="61136E27"/>
    <w:rsid w:val="636D3BC2"/>
    <w:rsid w:val="658A26DB"/>
    <w:rsid w:val="677B3B03"/>
    <w:rsid w:val="6C174A92"/>
    <w:rsid w:val="6F7501A5"/>
    <w:rsid w:val="71CD45FA"/>
    <w:rsid w:val="71F70C1C"/>
    <w:rsid w:val="75131665"/>
    <w:rsid w:val="75CA1444"/>
    <w:rsid w:val="768A6C45"/>
    <w:rsid w:val="76CC7518"/>
    <w:rsid w:val="76CE5283"/>
    <w:rsid w:val="778052D3"/>
    <w:rsid w:val="783E2576"/>
    <w:rsid w:val="7A554DD0"/>
    <w:rsid w:val="7C7251F0"/>
    <w:rsid w:val="7CC56471"/>
    <w:rsid w:val="7E443A9B"/>
    <w:rsid w:val="7E50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Words>
  <Characters>73</Characters>
  <Lines>1</Lines>
  <Paragraphs>1</Paragraphs>
  <TotalTime>3</TotalTime>
  <ScaleCrop>false</ScaleCrop>
  <LinksUpToDate>false</LinksUpToDate>
  <CharactersWithSpaces>84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2021-05-28T08:21:00Z</dcterms:created>
  <dc:creator>王建昌</dc:creator>
  <cp:lastModifiedBy>建昌</cp:lastModifiedBy>
  <dcterms:modified xsi:type="dcterms:W3CDTF">2021-08-31T06:21:37Z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0A3921E4A96D4AC28444DB468D006A12</vt:lpwstr>
  </property>
</Properties>
</file>